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C" w:rsidRPr="004134FC" w:rsidRDefault="00057337" w:rsidP="004134FC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b/>
          <w:sz w:val="40"/>
          <w:szCs w:val="40"/>
        </w:rPr>
      </w:pPr>
      <w:bookmarkStart w:id="0" w:name="_GoBack"/>
      <w:bookmarkEnd w:id="0"/>
      <w:r w:rsidRPr="004134FC">
        <w:rPr>
          <w:b/>
          <w:sz w:val="40"/>
          <w:szCs w:val="40"/>
        </w:rPr>
        <w:t>ВНИМАНИЕ!</w:t>
      </w:r>
    </w:p>
    <w:p w:rsidR="00057337" w:rsidRDefault="00057337" w:rsidP="00057337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057337">
        <w:rPr>
          <w:color w:val="000000"/>
          <w:sz w:val="28"/>
          <w:szCs w:val="28"/>
        </w:rPr>
        <w:t xml:space="preserve">Клещей, извлеченных из кожи, необходимо доставить в лабораторию ФГУЗ «Центр гигиены и эпидемиологии» </w:t>
      </w:r>
      <w:proofErr w:type="spellStart"/>
      <w:r w:rsidRPr="00057337">
        <w:rPr>
          <w:color w:val="000000"/>
          <w:sz w:val="28"/>
          <w:szCs w:val="28"/>
        </w:rPr>
        <w:t>Роспотребнадзора</w:t>
      </w:r>
      <w:proofErr w:type="spellEnd"/>
      <w:r w:rsidRPr="00057337">
        <w:rPr>
          <w:color w:val="000000"/>
          <w:sz w:val="28"/>
          <w:szCs w:val="28"/>
        </w:rPr>
        <w:t xml:space="preserve"> в субъекте Российской Федерации по месту жительства или укуса пострадавшего, где проводят исследования клещей на зараженность вирусами клещевого энцефалита.</w:t>
      </w:r>
    </w:p>
    <w:p w:rsidR="004134FC" w:rsidRPr="004134FC" w:rsidRDefault="004134FC" w:rsidP="004134F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4FC">
        <w:rPr>
          <w:rFonts w:ascii="Times New Roman" w:hAnsi="Times New Roman" w:cs="Times New Roman"/>
          <w:sz w:val="28"/>
          <w:szCs w:val="28"/>
          <w:lang w:eastAsia="ru-RU"/>
        </w:rPr>
        <w:t>С 27 апреля 2016 года в Центре молекулярной диагностики</w:t>
      </w:r>
      <w:r w:rsidRPr="004134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4FC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CDM</w:t>
      </w:r>
      <w:r w:rsidRPr="004134FC">
        <w:rPr>
          <w:rFonts w:ascii="Times New Roman" w:hAnsi="Times New Roman" w:cs="Times New Roman"/>
          <w:sz w:val="28"/>
          <w:szCs w:val="28"/>
          <w:lang w:eastAsia="ru-RU"/>
        </w:rPr>
        <w:t>) работает </w:t>
      </w:r>
      <w:r w:rsidRPr="004134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ГОРЯЧАЯ ЛИНИЯ «Осторожно, клещи!»</w:t>
      </w:r>
    </w:p>
    <w:p w:rsidR="004134FC" w:rsidRPr="004134FC" w:rsidRDefault="004134FC" w:rsidP="004134F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4FC">
        <w:rPr>
          <w:rFonts w:ascii="Times New Roman" w:hAnsi="Times New Roman" w:cs="Times New Roman"/>
          <w:sz w:val="28"/>
          <w:szCs w:val="28"/>
          <w:lang w:eastAsia="ru-RU"/>
        </w:rPr>
        <w:t>Вы можете получить информацию по самым актуальным вопросам, касающимся всех оперативных действий при укусе клеща.</w:t>
      </w:r>
    </w:p>
    <w:p w:rsidR="004134FC" w:rsidRPr="004134FC" w:rsidRDefault="004134FC" w:rsidP="004134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4FC">
        <w:rPr>
          <w:rFonts w:ascii="Times New Roman" w:hAnsi="Times New Roman" w:cs="Times New Roman"/>
          <w:sz w:val="28"/>
          <w:szCs w:val="28"/>
          <w:lang w:eastAsia="ru-RU"/>
        </w:rPr>
        <w:t>Наши ведущие специалисты готовы ответить на все интересующие вас вопросы по телефону: +7 (800) 707-788-1 (для звонков из регионов).</w:t>
      </w:r>
    </w:p>
    <w:p w:rsidR="004134FC" w:rsidRPr="004134FC" w:rsidRDefault="004134FC" w:rsidP="004134F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34FC">
        <w:rPr>
          <w:rFonts w:ascii="Times New Roman" w:hAnsi="Times New Roman" w:cs="Times New Roman"/>
          <w:sz w:val="28"/>
          <w:szCs w:val="28"/>
          <w:lang w:eastAsia="ru-RU"/>
        </w:rPr>
        <w:t>Мы принимаем ваши звонки по графику: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481"/>
      </w:tblGrid>
      <w:tr w:rsidR="004134FC" w:rsidRPr="004134FC" w:rsidTr="00124A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9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9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9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4134FC" w:rsidRPr="004134FC" w:rsidTr="00124A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7.30 - 20.00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7.30 - 19.00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4134FC" w:rsidRPr="004134FC" w:rsidRDefault="004134FC" w:rsidP="00124A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7.30 - 17.00</w:t>
            </w:r>
          </w:p>
        </w:tc>
      </w:tr>
    </w:tbl>
    <w:p w:rsidR="004134FC" w:rsidRDefault="004134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37" w:rsidRDefault="00AD6DAC" w:rsidP="004134F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опасности и для сообщения информации о необходимости проведения спасательных мероприятий </w:t>
      </w:r>
      <w:r w:rsidRPr="00413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звоните</w:t>
      </w:r>
      <w:r w:rsidR="00413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13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57337" w:rsidRPr="004134FC" w:rsidRDefault="00AD6DAC" w:rsidP="004134FC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единую службу спасения</w:t>
      </w:r>
      <w:r w:rsidR="00057337"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любых чрезвычайных ситуациях</w:t>
      </w: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 стационарного телефона – «01», </w:t>
      </w:r>
    </w:p>
    <w:p w:rsidR="00057337" w:rsidRPr="004134FC" w:rsidRDefault="00AD6DAC" w:rsidP="004134FC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мобильного – единый номер «112», </w:t>
      </w:r>
    </w:p>
    <w:p w:rsidR="00057337" w:rsidRPr="004134FC" w:rsidRDefault="00AD6DAC" w:rsidP="004134FC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«101» - служба пожарной охраны, </w:t>
      </w:r>
    </w:p>
    <w:p w:rsidR="00057337" w:rsidRPr="004134FC" w:rsidRDefault="00AD6DAC" w:rsidP="004134FC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«102» - служба полиции,</w:t>
      </w:r>
    </w:p>
    <w:p w:rsidR="004134FC" w:rsidRPr="004134FC" w:rsidRDefault="00AD6DAC" w:rsidP="004134FC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«103» - служба скорой медицинской помощи</w:t>
      </w:r>
      <w:r w:rsidR="00057337" w:rsidRPr="00413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57337" w:rsidRPr="00AD6DAC" w:rsidRDefault="00057337" w:rsidP="0005733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экстренных служб через Операторов сотовой связи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1560"/>
      </w:tblGrid>
      <w:tr w:rsidR="00057337" w:rsidRPr="00AD6DAC" w:rsidTr="00124A1B">
        <w:trPr>
          <w:jc w:val="center"/>
        </w:trPr>
        <w:tc>
          <w:tcPr>
            <w:tcW w:w="5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ЮТЭЛ, МТС</w:t>
            </w:r>
          </w:p>
        </w:tc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010, 112</w:t>
            </w:r>
          </w:p>
        </w:tc>
      </w:tr>
      <w:tr w:rsidR="00057337" w:rsidRPr="00AD6DAC" w:rsidTr="00124A1B">
        <w:trPr>
          <w:jc w:val="center"/>
        </w:trPr>
        <w:tc>
          <w:tcPr>
            <w:tcW w:w="5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Мегафон</w:t>
            </w:r>
          </w:p>
        </w:tc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010, 112, 911</w:t>
            </w:r>
          </w:p>
        </w:tc>
      </w:tr>
      <w:tr w:rsidR="00057337" w:rsidRPr="00AD6DAC" w:rsidTr="00124A1B">
        <w:trPr>
          <w:jc w:val="center"/>
        </w:trPr>
        <w:tc>
          <w:tcPr>
            <w:tcW w:w="5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Билайн</w:t>
            </w:r>
          </w:p>
        </w:tc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7337" w:rsidRPr="00AD6DAC" w:rsidRDefault="00057337" w:rsidP="00124A1B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</w:tr>
    </w:tbl>
    <w:p w:rsidR="00057337" w:rsidRDefault="00057337" w:rsidP="0005733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  БУ ХМАО-Югры «МИАЦ» Контакт-центр 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8-800-100-86-03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граждан по вопросам здравоохранения на территории Ханты – Мансийского автономного округа – Югры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Телефон КУ «Центр медицины катастроф»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оперативный дежурный  8 (3467) 338-311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угрозе и возникновении нештатных и чрезвычайных ситуаций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 Федеральной службы  по надзору в сфере здравоохранения (Росздравнадзор)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8-800-500-18-35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приема обращений граждан о нарушении порядка назначения и выписки обезболивающих препаратов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  горячей линии Территориального Фонда обязательного медицинского страхования Ханты-Мансийского автономного округа-Югры (ТФОМС Югры)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8-800-100-86-02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защиты прав граждан, застрахованных за пределами Ханты-Мансийского автономного округа-Югры;  претензий к работе страховых медицинских организаций,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Единая служба «ТЕЛЕФОН ДОВЕРИЯ» Департамент социального развития Ханты-Мансийского автономного округа – Югры</w:t>
      </w: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социально-психологической помощи гражданам, оказавшимся в кризисной ситуации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8-800-101-12-12, 8-800-101-12-00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 КУ ХМАО-Югры «Центр лекарственного мониторинга»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8(3462) 93-58-33, 93-58-44, 93-58-34</w:t>
      </w: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по вопросам лекарственного обеспечения, в том числе льготного лекарственного обеспечения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 СМК «</w:t>
      </w:r>
      <w:proofErr w:type="spellStart"/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Югория</w:t>
      </w:r>
      <w:proofErr w:type="spellEnd"/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-Мед»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8-800-100-86-06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выдачи полисов обязательного медицинского страхования, смены страховой медицинской организации;   качества оказания медицинской помощи (соблюдения утвержденных стандартов и порядков)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Телефон горячей линии ЗАО «Капитал Медицинское страхование»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8-800-100-81-01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выдачи полисов обязательного медицинского страхования, смены страховой медицинской организации;   качества оказания медицинской помощи (соблюдения утвержденных стандартов и порядков)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 ОАО «Страховая компания «</w:t>
      </w:r>
      <w:proofErr w:type="spellStart"/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Согаз</w:t>
      </w:r>
      <w:proofErr w:type="spellEnd"/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-Мед»</w:t>
      </w: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8-800-100-07-02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выдачи полисов обязательного медицинского страхования, смены страховой медицинской организации;   качества оказания медицинской помощи (соблюдения утвержденных стандартов и порядков)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горячей линии  Государственное учреждение - региональное отделение Фонда социального страхования Российской Федерации по Ханты-Мансийскому автономному округу – Югре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8-800-100-0530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социального страхования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 единой службы «ДЕТСКИЙ ТЕЛЕФОН ДОВЕРИЯ»</w:t>
      </w: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Фонда поддержки детей, находящихся в трудной жизненной ситуации</w:t>
      </w:r>
    </w:p>
    <w:p w:rsidR="00057337" w:rsidRPr="00057337" w:rsidRDefault="00057337" w:rsidP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анонимной консультации специалиста по личным вопросам, касающихся взаимоотношений с родителями, сверстниками, противоположным полом</w:t>
      </w:r>
    </w:p>
    <w:p w:rsidR="00057337" w:rsidRDefault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8-800-200-01-22</w:t>
      </w:r>
    </w:p>
    <w:p w:rsidR="00057337" w:rsidRPr="00057337" w:rsidRDefault="00057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DAC" w:rsidRPr="00AD6DAC" w:rsidRDefault="00AD6DAC" w:rsidP="00AD6DA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руководителей экстренных служб</w:t>
      </w:r>
    </w:p>
    <w:tbl>
      <w:tblPr>
        <w:tblW w:w="10632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76"/>
        <w:gridCol w:w="2380"/>
        <w:gridCol w:w="2551"/>
      </w:tblGrid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ЕДДС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 Сергей Леонидович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250-112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ФГКУ «6 ОФПС» по ХМАО-Югре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Котомчанин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230-101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230-139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230-122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КУ ХМАО-Югры «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Цетроспас-Югория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Онискевич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236-204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230-132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МВД России по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Заремба Владимир Анатольевич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256-900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256-903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209-503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5 отделения Службы по ХМАО РУ ФСБ по Тюменской области, руководитель оперативной группы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 Владик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Минсабирович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222-249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222-241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  администрации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заместитель председателя антитеррористической комиссии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  Андреевич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Кудашкин</w:t>
            </w:r>
            <w:proofErr w:type="spellEnd"/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250-103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250-104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гражданской защиты населения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Александр Михайлович</w:t>
            </w:r>
          </w:p>
        </w:tc>
        <w:tc>
          <w:tcPr>
            <w:tcW w:w="25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250-162</w:t>
            </w:r>
          </w:p>
        </w:tc>
      </w:tr>
    </w:tbl>
    <w:p w:rsidR="00AD6DAC" w:rsidRPr="00AD6DAC" w:rsidRDefault="00AD6DAC" w:rsidP="00AD6DA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телефонов экстренных служб</w:t>
      </w:r>
    </w:p>
    <w:tbl>
      <w:tblPr>
        <w:tblW w:w="10632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05"/>
        <w:gridCol w:w="2602"/>
      </w:tblGrid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ЕДДС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250-112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8 (3463) 250-123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ЦППС ФГКУ «6 ОФПС» по ХМАО-Югре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230-100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филиала КУ ХМАО-Югры «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Цетроспас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Югория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230-179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Дежурная часть Отдела МВД России по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256-902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209-502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отделение Службы по ХМАО РУ ФСБ по Тюменской области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т/ф. 8(3463) 222-241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КЧС и ОПБ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250-103</w:t>
            </w:r>
          </w:p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250-104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гражданской защиты населения </w:t>
            </w:r>
            <w:proofErr w:type="spellStart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250-162</w:t>
            </w:r>
          </w:p>
        </w:tc>
      </w:tr>
      <w:tr w:rsidR="00057337" w:rsidRPr="00AD6DAC" w:rsidTr="00057337">
        <w:tc>
          <w:tcPr>
            <w:tcW w:w="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Антитеррористической комиссии муниципального образования</w:t>
            </w:r>
          </w:p>
        </w:tc>
        <w:tc>
          <w:tcPr>
            <w:tcW w:w="26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DAC" w:rsidRPr="00AD6DAC" w:rsidRDefault="00AD6DAC" w:rsidP="00AD6DA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250-103</w:t>
            </w:r>
          </w:p>
        </w:tc>
      </w:tr>
    </w:tbl>
    <w:p w:rsidR="00AD6DAC" w:rsidRPr="00057337" w:rsidRDefault="00AD6DAC" w:rsidP="00057337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134FC">
        <w:rPr>
          <w:noProof/>
          <w:lang w:eastAsia="ru-RU"/>
        </w:rPr>
        <w:drawing>
          <wp:inline distT="0" distB="0" distL="0" distR="0" wp14:anchorId="063B7266" wp14:editId="111FAC8C">
            <wp:extent cx="5676900" cy="7277100"/>
            <wp:effectExtent l="0" t="0" r="0" b="0"/>
            <wp:docPr id="2" name="Рисунок 2" descr="http://hmrnb.ru/image/image_gallery?uuid=755b2921-1bdc-410b-8adb-aed59098a15d&amp;groupId=10156&amp;t=143664262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mrnb.ru/image/image_gallery?uuid=755b2921-1bdc-410b-8adb-aed59098a15d&amp;groupId=10156&amp;t=1436642624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DAC" w:rsidRPr="0005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C"/>
    <w:rsid w:val="00057337"/>
    <w:rsid w:val="004134FC"/>
    <w:rsid w:val="00AD6DAC"/>
    <w:rsid w:val="00F60765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3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2</cp:revision>
  <cp:lastPrinted>2016-07-12T03:41:00Z</cp:lastPrinted>
  <dcterms:created xsi:type="dcterms:W3CDTF">2016-07-12T02:51:00Z</dcterms:created>
  <dcterms:modified xsi:type="dcterms:W3CDTF">2016-07-12T03:42:00Z</dcterms:modified>
</cp:coreProperties>
</file>